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691415" w14:textId="77777777" w:rsidR="00B122B4" w:rsidRPr="00B963CB" w:rsidRDefault="005377A1" w:rsidP="009A1BC1">
      <w:pPr>
        <w:spacing w:after="0" w:line="240" w:lineRule="auto"/>
      </w:pPr>
    </w:p>
    <w:p w14:paraId="33343143" w14:textId="77777777" w:rsidR="009A1BC1" w:rsidRPr="00B963CB" w:rsidRDefault="009A1BC1" w:rsidP="009A1BC1">
      <w:pPr>
        <w:spacing w:after="0" w:line="240" w:lineRule="auto"/>
        <w:rPr>
          <w:b/>
          <w:sz w:val="26"/>
          <w:szCs w:val="26"/>
        </w:rPr>
      </w:pPr>
      <w:r w:rsidRPr="00B963CB">
        <w:rPr>
          <w:b/>
          <w:sz w:val="26"/>
          <w:szCs w:val="26"/>
        </w:rPr>
        <w:t xml:space="preserve">TechNet Australia </w:t>
      </w:r>
      <w:r w:rsidR="00DD22E1">
        <w:rPr>
          <w:b/>
          <w:sz w:val="26"/>
          <w:szCs w:val="26"/>
        </w:rPr>
        <w:t>Working Group meeting</w:t>
      </w:r>
    </w:p>
    <w:p w14:paraId="7452A3B0" w14:textId="2BB3B4B3" w:rsidR="009A1BC1" w:rsidRPr="00B963CB" w:rsidRDefault="00DD22E1" w:rsidP="009A1BC1">
      <w:pPr>
        <w:spacing w:after="0" w:line="240" w:lineRule="auto"/>
      </w:pPr>
      <w:r>
        <w:t>1</w:t>
      </w:r>
      <w:r w:rsidR="005664EA">
        <w:t>2</w:t>
      </w:r>
      <w:r w:rsidR="009A1BC1" w:rsidRPr="00B963CB">
        <w:t>:</w:t>
      </w:r>
      <w:r>
        <w:t>0</w:t>
      </w:r>
      <w:r w:rsidR="009A1BC1" w:rsidRPr="00B963CB">
        <w:t>0</w:t>
      </w:r>
      <w:r w:rsidR="005664EA">
        <w:t xml:space="preserve"> noon</w:t>
      </w:r>
      <w:r>
        <w:t xml:space="preserve"> AEST (UTC+10h)</w:t>
      </w:r>
      <w:r w:rsidR="009A1BC1" w:rsidRPr="00B963CB">
        <w:t xml:space="preserve">, Friday </w:t>
      </w:r>
      <w:r w:rsidR="00527BD9">
        <w:t>5 February 2021</w:t>
      </w:r>
    </w:p>
    <w:p w14:paraId="215E9AAA" w14:textId="77777777" w:rsidR="009A1BC1" w:rsidRPr="00B963CB" w:rsidRDefault="00DD22E1" w:rsidP="009A1BC1">
      <w:pPr>
        <w:spacing w:after="0" w:line="240" w:lineRule="auto"/>
      </w:pPr>
      <w:r>
        <w:t xml:space="preserve">Zoom </w:t>
      </w:r>
      <w:proofErr w:type="gramStart"/>
      <w:r>
        <w:t>teleconference</w:t>
      </w:r>
      <w:proofErr w:type="gramEnd"/>
    </w:p>
    <w:p w14:paraId="45602BD2" w14:textId="77777777" w:rsidR="009A1BC1" w:rsidRPr="00B963CB" w:rsidRDefault="009A1BC1" w:rsidP="009A1BC1">
      <w:pPr>
        <w:spacing w:after="0" w:line="240" w:lineRule="auto"/>
      </w:pPr>
    </w:p>
    <w:p w14:paraId="157DFCBF" w14:textId="7A359208" w:rsidR="00D555CC" w:rsidRDefault="009A1BC1" w:rsidP="00B963CB">
      <w:pPr>
        <w:spacing w:after="0" w:line="240" w:lineRule="auto"/>
      </w:pPr>
      <w:r w:rsidRPr="00543D3B">
        <w:rPr>
          <w:b/>
        </w:rPr>
        <w:t>Present:</w:t>
      </w:r>
      <w:r w:rsidRPr="00B963CB">
        <w:t xml:space="preserve"> </w:t>
      </w:r>
      <w:r w:rsidR="003832DE">
        <w:t>Mark Hayne</w:t>
      </w:r>
      <w:r w:rsidR="00527BD9">
        <w:t>,</w:t>
      </w:r>
      <w:r w:rsidR="003832DE">
        <w:t xml:space="preserve"> </w:t>
      </w:r>
      <w:r w:rsidR="00527BD9" w:rsidRPr="00D555CC">
        <w:t>Vanessa Valenzuela Davie</w:t>
      </w:r>
      <w:r w:rsidR="00527BD9">
        <w:t xml:space="preserve">, Jennie Nelson; John Naumann, </w:t>
      </w:r>
    </w:p>
    <w:p w14:paraId="1D55DC9E" w14:textId="64F283F8" w:rsidR="00403CD2" w:rsidRPr="00403CD2" w:rsidRDefault="00DD22E1" w:rsidP="00B963CB">
      <w:pPr>
        <w:spacing w:after="0" w:line="240" w:lineRule="auto"/>
      </w:pPr>
      <w:r w:rsidRPr="00DD22E1">
        <w:rPr>
          <w:b/>
        </w:rPr>
        <w:t>Apologies:</w:t>
      </w:r>
      <w:r>
        <w:rPr>
          <w:b/>
        </w:rPr>
        <w:t xml:space="preserve"> </w:t>
      </w:r>
      <w:r w:rsidR="00527BD9" w:rsidRPr="00DD22E1">
        <w:t xml:space="preserve">Vanessa </w:t>
      </w:r>
      <w:r w:rsidR="00527BD9">
        <w:t>Glenn</w:t>
      </w:r>
      <w:r w:rsidR="00645068">
        <w:t xml:space="preserve">, </w:t>
      </w:r>
      <w:r w:rsidR="00467A94">
        <w:t xml:space="preserve">Karen Teague, </w:t>
      </w:r>
      <w:r w:rsidR="00527BD9" w:rsidRPr="00DD22E1">
        <w:t>Prasanth Subramani</w:t>
      </w:r>
      <w:r w:rsidR="00527BD9">
        <w:t xml:space="preserve">, </w:t>
      </w:r>
      <w:r w:rsidR="00645068">
        <w:t xml:space="preserve">Tim </w:t>
      </w:r>
      <w:r w:rsidR="00467A94">
        <w:t>Clark.</w:t>
      </w:r>
      <w:r w:rsidR="00645068">
        <w:t xml:space="preserve"> </w:t>
      </w:r>
    </w:p>
    <w:p w14:paraId="01FD59D7" w14:textId="77777777" w:rsidR="009A1BC1" w:rsidRPr="00B963CB" w:rsidRDefault="009A1BC1" w:rsidP="009A1BC1">
      <w:pPr>
        <w:spacing w:after="0" w:line="240" w:lineRule="auto"/>
      </w:pPr>
    </w:p>
    <w:p w14:paraId="6F6C48AC" w14:textId="77777777" w:rsidR="00DD22E1" w:rsidRDefault="00DD22E1" w:rsidP="00DD22E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D22E1">
        <w:rPr>
          <w:b/>
        </w:rPr>
        <w:t xml:space="preserve">Welcome &amp; </w:t>
      </w:r>
      <w:proofErr w:type="gramStart"/>
      <w:r w:rsidRPr="00DD22E1">
        <w:rPr>
          <w:b/>
        </w:rPr>
        <w:t>introductions</w:t>
      </w:r>
      <w:proofErr w:type="gramEnd"/>
    </w:p>
    <w:p w14:paraId="282CD7D6" w14:textId="3109D475" w:rsidR="005664EA" w:rsidRDefault="00B6507A" w:rsidP="005664EA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Meeting opened </w:t>
      </w:r>
      <w:r w:rsidR="00645068">
        <w:t>12:</w:t>
      </w:r>
      <w:r w:rsidR="00527BD9">
        <w:t>10</w:t>
      </w:r>
      <w:r w:rsidR="00FE748C">
        <w:t>p</w:t>
      </w:r>
      <w:r w:rsidR="00A01659" w:rsidRPr="00A01659">
        <w:t>m</w:t>
      </w:r>
      <w:r>
        <w:t xml:space="preserve"> AEST</w:t>
      </w:r>
      <w:r w:rsidR="00A01659" w:rsidRPr="00A01659">
        <w:t>.</w:t>
      </w:r>
    </w:p>
    <w:p w14:paraId="61284A65" w14:textId="3DF3A440" w:rsidR="00527BD9" w:rsidRPr="00467A94" w:rsidRDefault="00527BD9" w:rsidP="005664EA">
      <w:pPr>
        <w:pStyle w:val="ListParagraph"/>
        <w:numPr>
          <w:ilvl w:val="0"/>
          <w:numId w:val="7"/>
        </w:numPr>
        <w:spacing w:after="0" w:line="240" w:lineRule="auto"/>
      </w:pPr>
      <w:r>
        <w:rPr>
          <w:lang w:val="en-US"/>
        </w:rPr>
        <w:t>Emilio Saliba (</w:t>
      </w:r>
      <w:hyperlink r:id="rId10" w:history="1">
        <w:r>
          <w:rPr>
            <w:rStyle w:val="Hyperlink"/>
            <w:lang w:val="en-US"/>
          </w:rPr>
          <w:t>emilio.saliba@unsw.edu.au</w:t>
        </w:r>
      </w:hyperlink>
      <w:r>
        <w:rPr>
          <w:lang w:val="en-US"/>
        </w:rPr>
        <w:t>) joined the committee after being recommended by Lynn Ferris from UNSW</w:t>
      </w:r>
      <w:r w:rsidR="00467A94">
        <w:rPr>
          <w:lang w:val="en-US"/>
        </w:rPr>
        <w:t xml:space="preserve">. Emilio is currently in a H&amp;S role at UNSW. </w:t>
      </w:r>
    </w:p>
    <w:p w14:paraId="46F10072" w14:textId="642A0DDE" w:rsidR="00467A94" w:rsidRDefault="00467A94" w:rsidP="005664EA">
      <w:pPr>
        <w:pStyle w:val="ListParagraph"/>
        <w:numPr>
          <w:ilvl w:val="0"/>
          <w:numId w:val="7"/>
        </w:numPr>
        <w:spacing w:after="0" w:line="240" w:lineRule="auto"/>
      </w:pPr>
      <w:r>
        <w:rPr>
          <w:lang w:val="en-US"/>
        </w:rPr>
        <w:t xml:space="preserve">Jennie Nelson was warmly welcomed back after a few </w:t>
      </w:r>
      <w:proofErr w:type="gramStart"/>
      <w:r>
        <w:rPr>
          <w:lang w:val="en-US"/>
        </w:rPr>
        <w:t>months</w:t>
      </w:r>
      <w:proofErr w:type="gramEnd"/>
      <w:r>
        <w:rPr>
          <w:lang w:val="en-US"/>
        </w:rPr>
        <w:t xml:space="preserve"> absence.</w:t>
      </w:r>
    </w:p>
    <w:p w14:paraId="5B610621" w14:textId="77777777" w:rsidR="00D555CC" w:rsidRDefault="00D555CC" w:rsidP="00D555CC">
      <w:pPr>
        <w:spacing w:after="0" w:line="240" w:lineRule="auto"/>
      </w:pPr>
    </w:p>
    <w:p w14:paraId="34351494" w14:textId="649F10E6" w:rsidR="00DA195B" w:rsidRDefault="00FF61A3" w:rsidP="00DA195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Recap of 2020</w:t>
      </w:r>
      <w:r w:rsidR="00DA195B">
        <w:rPr>
          <w:b/>
        </w:rPr>
        <w:t xml:space="preserve"> zoom sessions</w:t>
      </w:r>
      <w:r>
        <w:rPr>
          <w:b/>
        </w:rPr>
        <w:t xml:space="preserve"> and initial plans for </w:t>
      </w:r>
      <w:proofErr w:type="gramStart"/>
      <w:r w:rsidR="009C7B8F">
        <w:rPr>
          <w:b/>
        </w:rPr>
        <w:t>2021</w:t>
      </w:r>
      <w:proofErr w:type="gramEnd"/>
    </w:p>
    <w:p w14:paraId="5E0D4977" w14:textId="32FB76D7" w:rsidR="00FF61A3" w:rsidRPr="00FF61A3" w:rsidRDefault="00FF61A3" w:rsidP="00FF61A3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>
        <w:t>All the various 2020 Zoom sessions were successful. The Mental Health presentation was especially well attended</w:t>
      </w:r>
      <w:r w:rsidR="009C7B8F">
        <w:t xml:space="preserve"> (150+).</w:t>
      </w:r>
    </w:p>
    <w:p w14:paraId="389A9795" w14:textId="0607D3CD" w:rsidR="009C7B8F" w:rsidRDefault="00FF61A3" w:rsidP="009C7B8F">
      <w:pPr>
        <w:pStyle w:val="ListParagraph"/>
        <w:numPr>
          <w:ilvl w:val="1"/>
          <w:numId w:val="1"/>
        </w:numPr>
        <w:spacing w:after="0" w:line="240" w:lineRule="auto"/>
      </w:pPr>
      <w:r>
        <w:t>The last session for 2020 was an informal “sea of heads” discussion organised with only 2 days’ notice and 55 attending from across the country and NZ. One conclusion from that discussion was that TechNet should run national online events on a more regular basis</w:t>
      </w:r>
      <w:r w:rsidR="009C7B8F">
        <w:t xml:space="preserve"> regardless of Covid</w:t>
      </w:r>
      <w:r>
        <w:t xml:space="preserve">. Consensus </w:t>
      </w:r>
      <w:r w:rsidR="009C7B8F">
        <w:t xml:space="preserve">was to organise a quarterly major “event”. The nature of the event </w:t>
      </w:r>
      <w:proofErr w:type="spellStart"/>
      <w:r w:rsidR="009C7B8F">
        <w:t>ytbd</w:t>
      </w:r>
      <w:proofErr w:type="spellEnd"/>
      <w:r w:rsidR="009C7B8F">
        <w:t>.</w:t>
      </w:r>
    </w:p>
    <w:p w14:paraId="75551B43" w14:textId="7CECCCE2" w:rsidR="00066358" w:rsidRDefault="00066358" w:rsidP="009C7B8F">
      <w:pPr>
        <w:pStyle w:val="ListParagraph"/>
        <w:numPr>
          <w:ilvl w:val="1"/>
          <w:numId w:val="1"/>
        </w:numPr>
        <w:spacing w:after="0" w:line="240" w:lineRule="auto"/>
      </w:pPr>
      <w:r>
        <w:t>JN and JN suggested “a day in the life of…” seminars by techs about their work. MH suggested “talking heads” style short videos.</w:t>
      </w:r>
    </w:p>
    <w:p w14:paraId="4B09DDF6" w14:textId="77777777" w:rsidR="009C7B8F" w:rsidRDefault="009C7B8F" w:rsidP="009C7B8F">
      <w:pPr>
        <w:pStyle w:val="ListParagraph"/>
        <w:spacing w:after="0" w:line="240" w:lineRule="auto"/>
        <w:ind w:left="1080"/>
      </w:pPr>
    </w:p>
    <w:p w14:paraId="35A8457F" w14:textId="026356F5" w:rsidR="00DA195B" w:rsidRPr="005B49AA" w:rsidRDefault="009C7B8F" w:rsidP="00DA195B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>
        <w:rPr>
          <w:b/>
        </w:rPr>
        <w:t>TechNet Formalisation and Strategy for 2021</w:t>
      </w:r>
    </w:p>
    <w:p w14:paraId="22104E51" w14:textId="1DDC70D9" w:rsidR="009C7B8F" w:rsidRDefault="009C7B8F" w:rsidP="00DA195B">
      <w:pPr>
        <w:pStyle w:val="ListParagraph"/>
        <w:numPr>
          <w:ilvl w:val="0"/>
          <w:numId w:val="7"/>
        </w:numPr>
        <w:spacing w:after="0" w:line="240" w:lineRule="auto"/>
      </w:pPr>
      <w:r>
        <w:t>Persist with formalisation process begun in 2020. MH still to provide discussion paper on membership models.</w:t>
      </w:r>
    </w:p>
    <w:p w14:paraId="4D78C9D8" w14:textId="5675B985" w:rsidR="00A2524B" w:rsidRDefault="009C7B8F" w:rsidP="00A2524B">
      <w:pPr>
        <w:pStyle w:val="ListParagraph"/>
        <w:numPr>
          <w:ilvl w:val="0"/>
          <w:numId w:val="7"/>
        </w:numPr>
        <w:spacing w:after="0" w:line="240" w:lineRule="auto"/>
      </w:pPr>
      <w:r>
        <w:t xml:space="preserve">Recognition of the significant </w:t>
      </w:r>
      <w:r w:rsidR="00066358">
        <w:t>number of restructured unis</w:t>
      </w:r>
      <w:r>
        <w:t xml:space="preserve"> and new management</w:t>
      </w:r>
      <w:r w:rsidR="00A2524B">
        <w:t xml:space="preserve"> people for TechNet to connect </w:t>
      </w:r>
      <w:r w:rsidR="00066358">
        <w:t xml:space="preserve">or reconnect </w:t>
      </w:r>
      <w:r w:rsidR="00A2524B">
        <w:t xml:space="preserve">with </w:t>
      </w:r>
      <w:proofErr w:type="gramStart"/>
      <w:r w:rsidR="00A2524B">
        <w:t>in order to</w:t>
      </w:r>
      <w:proofErr w:type="gramEnd"/>
      <w:r w:rsidR="00A2524B">
        <w:t xml:space="preserve"> maintain and grow support for TechNet.</w:t>
      </w:r>
    </w:p>
    <w:p w14:paraId="2DB31CFD" w14:textId="2D646112" w:rsidR="00DA195B" w:rsidRDefault="00A2524B" w:rsidP="00066358">
      <w:pPr>
        <w:pStyle w:val="ListParagraph"/>
        <w:numPr>
          <w:ilvl w:val="0"/>
          <w:numId w:val="7"/>
        </w:numPr>
        <w:spacing w:after="0" w:line="240" w:lineRule="auto"/>
      </w:pPr>
      <w:r>
        <w:t>Leverage material prepared by JN, JN and VVD in early 2020</w:t>
      </w:r>
      <w:r w:rsidR="00066358">
        <w:t xml:space="preserve">. </w:t>
      </w:r>
    </w:p>
    <w:p w14:paraId="4B6BEE40" w14:textId="77777777" w:rsidR="00321D89" w:rsidRPr="00375824" w:rsidRDefault="00321D89" w:rsidP="00375824">
      <w:pPr>
        <w:spacing w:after="0" w:line="240" w:lineRule="auto"/>
      </w:pPr>
    </w:p>
    <w:p w14:paraId="063E2370" w14:textId="69E7988D" w:rsidR="00066358" w:rsidRDefault="00066358" w:rsidP="00DD22E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proofErr w:type="spellStart"/>
      <w:r>
        <w:rPr>
          <w:b/>
        </w:rPr>
        <w:t>TechNetSA</w:t>
      </w:r>
      <w:proofErr w:type="spellEnd"/>
      <w:r>
        <w:rPr>
          <w:b/>
        </w:rPr>
        <w:t xml:space="preserve"> – website domain and Organisation type</w:t>
      </w:r>
    </w:p>
    <w:p w14:paraId="74D456A6" w14:textId="03ACCAD5" w:rsidR="00066358" w:rsidRPr="009A4B64" w:rsidRDefault="00066358" w:rsidP="00066358">
      <w:pPr>
        <w:pStyle w:val="ListParagraph"/>
        <w:numPr>
          <w:ilvl w:val="1"/>
          <w:numId w:val="1"/>
        </w:numPr>
        <w:spacing w:after="0" w:line="240" w:lineRule="auto"/>
      </w:pPr>
      <w:r w:rsidRPr="009A4B64">
        <w:t xml:space="preserve">John Naumann raised issue with TechNetSA.org.au registration and questions being raised about </w:t>
      </w:r>
      <w:proofErr w:type="spellStart"/>
      <w:r w:rsidRPr="009A4B64">
        <w:t>TechNetSA</w:t>
      </w:r>
      <w:proofErr w:type="spellEnd"/>
      <w:r w:rsidRPr="009A4B64">
        <w:t xml:space="preserve"> organisational structure plus their website hosting at one of their three member unis.</w:t>
      </w:r>
      <w:r w:rsidR="009A4B64" w:rsidRPr="009A4B64">
        <w:t xml:space="preserve"> JN suggested may be useful to piggyback in some way on TNA formalisation process.</w:t>
      </w:r>
      <w:r w:rsidRPr="009A4B64">
        <w:t xml:space="preserve"> </w:t>
      </w:r>
    </w:p>
    <w:p w14:paraId="45DA593F" w14:textId="77777777" w:rsidR="009A4B64" w:rsidRPr="009A4B64" w:rsidRDefault="00066358" w:rsidP="00066358">
      <w:pPr>
        <w:pStyle w:val="ListParagraph"/>
        <w:numPr>
          <w:ilvl w:val="1"/>
          <w:numId w:val="1"/>
        </w:numPr>
        <w:spacing w:after="0" w:line="240" w:lineRule="auto"/>
      </w:pPr>
      <w:r w:rsidRPr="009A4B64">
        <w:t xml:space="preserve">MH to </w:t>
      </w:r>
      <w:r w:rsidR="009A4B64" w:rsidRPr="009A4B64">
        <w:t>contact Camillo Taraborrelli at UNSW to explore synergies with TNA website issues.</w:t>
      </w:r>
    </w:p>
    <w:p w14:paraId="464862F9" w14:textId="53678807" w:rsidR="00066358" w:rsidRDefault="009A4B64" w:rsidP="009A4B64">
      <w:pPr>
        <w:pStyle w:val="ListParagraph"/>
        <w:spacing w:after="0" w:line="240" w:lineRule="auto"/>
        <w:ind w:left="1080"/>
        <w:rPr>
          <w:b/>
        </w:rPr>
      </w:pPr>
      <w:r>
        <w:rPr>
          <w:b/>
        </w:rPr>
        <w:t xml:space="preserve"> </w:t>
      </w:r>
    </w:p>
    <w:p w14:paraId="069FED03" w14:textId="5127EA50" w:rsidR="00DD22E1" w:rsidRDefault="00DD22E1" w:rsidP="00DD22E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D22E1">
        <w:rPr>
          <w:b/>
        </w:rPr>
        <w:t>Announcements &amp; any other business</w:t>
      </w:r>
    </w:p>
    <w:p w14:paraId="1754E3AC" w14:textId="670D8E04" w:rsidR="00BF7521" w:rsidRPr="00BF7521" w:rsidRDefault="00BF7521" w:rsidP="00375824">
      <w:pPr>
        <w:pStyle w:val="ListParagraph"/>
        <w:numPr>
          <w:ilvl w:val="1"/>
          <w:numId w:val="1"/>
        </w:numPr>
        <w:spacing w:after="0" w:line="240" w:lineRule="auto"/>
      </w:pPr>
      <w:r w:rsidRPr="00BF7521">
        <w:t xml:space="preserve">MH to add Emilio </w:t>
      </w:r>
      <w:r>
        <w:t xml:space="preserve">Saliba </w:t>
      </w:r>
      <w:r w:rsidRPr="00BF7521">
        <w:t>to TechNet Committee Google Group.</w:t>
      </w:r>
    </w:p>
    <w:p w14:paraId="405444D0" w14:textId="3FAAD25C" w:rsidR="00375824" w:rsidRPr="00BF7521" w:rsidRDefault="00375824" w:rsidP="00375824">
      <w:pPr>
        <w:pStyle w:val="ListParagraph"/>
        <w:numPr>
          <w:ilvl w:val="1"/>
          <w:numId w:val="1"/>
        </w:numPr>
        <w:spacing w:after="0" w:line="240" w:lineRule="auto"/>
        <w:rPr>
          <w:b/>
        </w:rPr>
      </w:pPr>
      <w:r w:rsidRPr="00375824">
        <w:t>No other matters were raised.</w:t>
      </w:r>
    </w:p>
    <w:p w14:paraId="7BE0A64B" w14:textId="77777777" w:rsidR="00375824" w:rsidRPr="00375824" w:rsidRDefault="00375824" w:rsidP="00375824">
      <w:pPr>
        <w:spacing w:after="0" w:line="240" w:lineRule="auto"/>
      </w:pPr>
    </w:p>
    <w:p w14:paraId="74587711" w14:textId="77777777" w:rsidR="00DD22E1" w:rsidRDefault="00DD22E1" w:rsidP="00DD22E1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DD22E1">
        <w:rPr>
          <w:b/>
        </w:rPr>
        <w:t xml:space="preserve">Next meeting &amp; meeting </w:t>
      </w:r>
      <w:proofErr w:type="gramStart"/>
      <w:r w:rsidRPr="00DD22E1">
        <w:rPr>
          <w:b/>
        </w:rPr>
        <w:t>close</w:t>
      </w:r>
      <w:proofErr w:type="gramEnd"/>
    </w:p>
    <w:p w14:paraId="00DCAFB4" w14:textId="70C7F224" w:rsidR="00375824" w:rsidRDefault="00375824" w:rsidP="00375824">
      <w:pPr>
        <w:spacing w:after="0" w:line="240" w:lineRule="auto"/>
      </w:pPr>
      <w:r w:rsidRPr="00375824">
        <w:t xml:space="preserve">Next meeting </w:t>
      </w:r>
      <w:r>
        <w:t>scheduled for 1</w:t>
      </w:r>
      <w:r w:rsidR="00403CD2">
        <w:t>2</w:t>
      </w:r>
      <w:r w:rsidRPr="00B963CB">
        <w:t>:</w:t>
      </w:r>
      <w:r>
        <w:t>0</w:t>
      </w:r>
      <w:r w:rsidR="00795AFF">
        <w:t>0</w:t>
      </w:r>
      <w:r w:rsidR="00403CD2">
        <w:t xml:space="preserve"> noon </w:t>
      </w:r>
      <w:r>
        <w:t>AEST (UTC+10h)</w:t>
      </w:r>
      <w:r w:rsidRPr="00B963CB">
        <w:t xml:space="preserve">, </w:t>
      </w:r>
      <w:r w:rsidRPr="009A4B64">
        <w:rPr>
          <w:b/>
        </w:rPr>
        <w:t xml:space="preserve">Friday </w:t>
      </w:r>
      <w:r w:rsidR="00D555CC" w:rsidRPr="009A4B64">
        <w:rPr>
          <w:b/>
        </w:rPr>
        <w:t xml:space="preserve">5 </w:t>
      </w:r>
      <w:r w:rsidR="00467A94" w:rsidRPr="009A4B64">
        <w:rPr>
          <w:b/>
        </w:rPr>
        <w:t>March 2021</w:t>
      </w:r>
      <w:r w:rsidR="00A203D5">
        <w:t>.</w:t>
      </w:r>
    </w:p>
    <w:p w14:paraId="2D4D4EDA" w14:textId="30175379" w:rsidR="00375824" w:rsidRPr="00A01659" w:rsidRDefault="00B6507A" w:rsidP="00DD22E1">
      <w:pPr>
        <w:spacing w:after="0" w:line="240" w:lineRule="auto"/>
      </w:pPr>
      <w:r>
        <w:t xml:space="preserve">Meeting closed </w:t>
      </w:r>
      <w:r w:rsidR="00E45901">
        <w:t>1:</w:t>
      </w:r>
      <w:r w:rsidR="00467A94">
        <w:t>00</w:t>
      </w:r>
      <w:r w:rsidR="00A01659">
        <w:t>pm AEST.</w:t>
      </w:r>
    </w:p>
    <w:sectPr w:rsidR="00375824" w:rsidRPr="00A01659" w:rsidSect="009A1BC1">
      <w:headerReference w:type="default" r:id="rId11"/>
      <w:pgSz w:w="11906" w:h="16838"/>
      <w:pgMar w:top="1440" w:right="1440" w:bottom="1440" w:left="1440" w:header="102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B4ADBA" w14:textId="77777777" w:rsidR="005377A1" w:rsidRDefault="005377A1" w:rsidP="009A1BC1">
      <w:pPr>
        <w:spacing w:after="0" w:line="240" w:lineRule="auto"/>
      </w:pPr>
      <w:r>
        <w:separator/>
      </w:r>
    </w:p>
  </w:endnote>
  <w:endnote w:type="continuationSeparator" w:id="0">
    <w:p w14:paraId="347C919C" w14:textId="77777777" w:rsidR="005377A1" w:rsidRDefault="005377A1" w:rsidP="009A1B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8E69CA" w14:textId="77777777" w:rsidR="005377A1" w:rsidRDefault="005377A1" w:rsidP="009A1BC1">
      <w:pPr>
        <w:spacing w:after="0" w:line="240" w:lineRule="auto"/>
      </w:pPr>
      <w:r>
        <w:separator/>
      </w:r>
    </w:p>
  </w:footnote>
  <w:footnote w:type="continuationSeparator" w:id="0">
    <w:p w14:paraId="404DABCC" w14:textId="77777777" w:rsidR="005377A1" w:rsidRDefault="005377A1" w:rsidP="009A1B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431E68" w14:textId="17B546BB" w:rsidR="009A1BC1" w:rsidRDefault="009A1BC1">
    <w:pPr>
      <w:pStyle w:val="Header"/>
    </w:pPr>
    <w:r>
      <w:rPr>
        <w:b/>
        <w:noProof/>
        <w:sz w:val="26"/>
        <w:szCs w:val="26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BA91E3A" wp14:editId="71F94825">
              <wp:simplePos x="830580" y="89916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5981700" cy="0"/>
              <wp:effectExtent l="0" t="0" r="19050" b="19050"/>
              <wp:wrapSquare wrapText="bothSides"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817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56A796C" id="Straight Connector 1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top;mso-position-vertical-relative:margin" from="0,0" to="471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" strokecolor="black [3213]" strokeweight=".5pt">
              <v:stroke joinstyle="miter"/>
              <w10:wrap type="square" anchorx="margin" anchory="margin"/>
            </v:line>
          </w:pict>
        </mc:Fallback>
      </mc:AlternateContent>
    </w:r>
    <w:r w:rsidRPr="009A1BC1">
      <w:rPr>
        <w:b/>
        <w:sz w:val="26"/>
        <w:szCs w:val="26"/>
      </w:rPr>
      <w:t>TechNet Australia Meeting</w:t>
    </w:r>
    <w:r>
      <w:ptab w:relativeTo="margin" w:alignment="right" w:leader="none"/>
    </w:r>
    <w:r w:rsidRPr="009A1BC1">
      <w:t xml:space="preserve"> </w:t>
    </w: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BF7521">
      <w:rPr>
        <w:noProof/>
      </w:rPr>
      <w:t>1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A4F66"/>
    <w:multiLevelType w:val="hybridMultilevel"/>
    <w:tmpl w:val="7FF42D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C0CF6"/>
    <w:multiLevelType w:val="hybridMultilevel"/>
    <w:tmpl w:val="EAC2B9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FF530F"/>
    <w:multiLevelType w:val="hybridMultilevel"/>
    <w:tmpl w:val="36CEDB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67F99"/>
    <w:multiLevelType w:val="hybridMultilevel"/>
    <w:tmpl w:val="CB5C00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97F98"/>
    <w:multiLevelType w:val="hybridMultilevel"/>
    <w:tmpl w:val="F2BA6FF4"/>
    <w:lvl w:ilvl="0" w:tplc="84CE3C24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7DF032A"/>
    <w:multiLevelType w:val="hybridMultilevel"/>
    <w:tmpl w:val="161EBC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4C7A1E"/>
    <w:multiLevelType w:val="hybridMultilevel"/>
    <w:tmpl w:val="1610E3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6C2FC3"/>
    <w:multiLevelType w:val="hybridMultilevel"/>
    <w:tmpl w:val="25020F6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4E4EBA"/>
    <w:multiLevelType w:val="hybridMultilevel"/>
    <w:tmpl w:val="051EC4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0"/>
  </w:num>
  <w:num w:numId="5">
    <w:abstractNumId w:val="7"/>
  </w:num>
  <w:num w:numId="6">
    <w:abstractNumId w:val="6"/>
  </w:num>
  <w:num w:numId="7">
    <w:abstractNumId w:val="3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BC1"/>
    <w:rsid w:val="00006B80"/>
    <w:rsid w:val="00011315"/>
    <w:rsid w:val="0002572E"/>
    <w:rsid w:val="000324C5"/>
    <w:rsid w:val="00043157"/>
    <w:rsid w:val="000601D8"/>
    <w:rsid w:val="00066358"/>
    <w:rsid w:val="00096C07"/>
    <w:rsid w:val="000A09EE"/>
    <w:rsid w:val="000F7282"/>
    <w:rsid w:val="00114EE7"/>
    <w:rsid w:val="0012478D"/>
    <w:rsid w:val="00133507"/>
    <w:rsid w:val="0014377B"/>
    <w:rsid w:val="00164269"/>
    <w:rsid w:val="00172B80"/>
    <w:rsid w:val="001736E1"/>
    <w:rsid w:val="00181F2A"/>
    <w:rsid w:val="001A3ECC"/>
    <w:rsid w:val="001B2A96"/>
    <w:rsid w:val="001C1067"/>
    <w:rsid w:val="001F6045"/>
    <w:rsid w:val="00204B3B"/>
    <w:rsid w:val="00205A8B"/>
    <w:rsid w:val="00212491"/>
    <w:rsid w:val="00280F6F"/>
    <w:rsid w:val="00284925"/>
    <w:rsid w:val="003045E1"/>
    <w:rsid w:val="00321D89"/>
    <w:rsid w:val="00321DD3"/>
    <w:rsid w:val="00375824"/>
    <w:rsid w:val="003832DE"/>
    <w:rsid w:val="00384E34"/>
    <w:rsid w:val="003903E9"/>
    <w:rsid w:val="003D1246"/>
    <w:rsid w:val="003E1A26"/>
    <w:rsid w:val="003F6955"/>
    <w:rsid w:val="00403CD2"/>
    <w:rsid w:val="004346B9"/>
    <w:rsid w:val="00445AC2"/>
    <w:rsid w:val="00445D28"/>
    <w:rsid w:val="0044783F"/>
    <w:rsid w:val="004646DC"/>
    <w:rsid w:val="00467A94"/>
    <w:rsid w:val="00471585"/>
    <w:rsid w:val="00510DF5"/>
    <w:rsid w:val="00527BD9"/>
    <w:rsid w:val="00534EB2"/>
    <w:rsid w:val="005377A1"/>
    <w:rsid w:val="00543D3B"/>
    <w:rsid w:val="005512FD"/>
    <w:rsid w:val="0055519D"/>
    <w:rsid w:val="005664EA"/>
    <w:rsid w:val="005B49AA"/>
    <w:rsid w:val="005D1038"/>
    <w:rsid w:val="005F2D96"/>
    <w:rsid w:val="00645068"/>
    <w:rsid w:val="006469D6"/>
    <w:rsid w:val="00654527"/>
    <w:rsid w:val="00676439"/>
    <w:rsid w:val="0069106F"/>
    <w:rsid w:val="006D57C3"/>
    <w:rsid w:val="006E535E"/>
    <w:rsid w:val="006E6C26"/>
    <w:rsid w:val="00761E34"/>
    <w:rsid w:val="00795AFF"/>
    <w:rsid w:val="007A737F"/>
    <w:rsid w:val="007B7E6A"/>
    <w:rsid w:val="007C5EFE"/>
    <w:rsid w:val="008425EB"/>
    <w:rsid w:val="008563BB"/>
    <w:rsid w:val="00865A7E"/>
    <w:rsid w:val="008A2E0F"/>
    <w:rsid w:val="008D760B"/>
    <w:rsid w:val="009565CA"/>
    <w:rsid w:val="009A0B8B"/>
    <w:rsid w:val="009A1BC1"/>
    <w:rsid w:val="009A4B64"/>
    <w:rsid w:val="009A4CB1"/>
    <w:rsid w:val="009C7B8F"/>
    <w:rsid w:val="009E668B"/>
    <w:rsid w:val="009F1D8F"/>
    <w:rsid w:val="00A01659"/>
    <w:rsid w:val="00A10E98"/>
    <w:rsid w:val="00A203D5"/>
    <w:rsid w:val="00A2524B"/>
    <w:rsid w:val="00A341CB"/>
    <w:rsid w:val="00A406B9"/>
    <w:rsid w:val="00A74EBB"/>
    <w:rsid w:val="00A76C60"/>
    <w:rsid w:val="00A76DD1"/>
    <w:rsid w:val="00AA5D5E"/>
    <w:rsid w:val="00AD42F2"/>
    <w:rsid w:val="00AD60E1"/>
    <w:rsid w:val="00AE1237"/>
    <w:rsid w:val="00AE4629"/>
    <w:rsid w:val="00AE6018"/>
    <w:rsid w:val="00B22808"/>
    <w:rsid w:val="00B26D7E"/>
    <w:rsid w:val="00B359A1"/>
    <w:rsid w:val="00B46E14"/>
    <w:rsid w:val="00B6507A"/>
    <w:rsid w:val="00B963CB"/>
    <w:rsid w:val="00BB14DF"/>
    <w:rsid w:val="00BF363E"/>
    <w:rsid w:val="00BF3962"/>
    <w:rsid w:val="00BF7521"/>
    <w:rsid w:val="00BF7A77"/>
    <w:rsid w:val="00C46509"/>
    <w:rsid w:val="00C5791C"/>
    <w:rsid w:val="00C62FE7"/>
    <w:rsid w:val="00C97CB1"/>
    <w:rsid w:val="00D46E10"/>
    <w:rsid w:val="00D555CC"/>
    <w:rsid w:val="00D769E8"/>
    <w:rsid w:val="00DA195B"/>
    <w:rsid w:val="00DD22E1"/>
    <w:rsid w:val="00DD4BFE"/>
    <w:rsid w:val="00E20F9E"/>
    <w:rsid w:val="00E36FB4"/>
    <w:rsid w:val="00E45901"/>
    <w:rsid w:val="00E56049"/>
    <w:rsid w:val="00E81C0A"/>
    <w:rsid w:val="00EA7B39"/>
    <w:rsid w:val="00EE58D7"/>
    <w:rsid w:val="00EE7641"/>
    <w:rsid w:val="00F23953"/>
    <w:rsid w:val="00F34336"/>
    <w:rsid w:val="00F35827"/>
    <w:rsid w:val="00F77A3E"/>
    <w:rsid w:val="00FC14BE"/>
    <w:rsid w:val="00FC22EB"/>
    <w:rsid w:val="00FE748C"/>
    <w:rsid w:val="00FF6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403471"/>
  <w15:chartTrackingRefBased/>
  <w15:docId w15:val="{FF5DB8C7-F752-46C2-BDE4-6A52DF5FE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1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BC1"/>
  </w:style>
  <w:style w:type="paragraph" w:styleId="Footer">
    <w:name w:val="footer"/>
    <w:basedOn w:val="Normal"/>
    <w:link w:val="FooterChar"/>
    <w:uiPriority w:val="99"/>
    <w:unhideWhenUsed/>
    <w:rsid w:val="009A1B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BC1"/>
  </w:style>
  <w:style w:type="paragraph" w:styleId="ListParagraph">
    <w:name w:val="List Paragraph"/>
    <w:basedOn w:val="Normal"/>
    <w:uiPriority w:val="34"/>
    <w:qFormat/>
    <w:rsid w:val="00B963C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27BD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emilio.saliba@unsw.edu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44375E58E94B4797547602088A153E" ma:contentTypeVersion="10" ma:contentTypeDescription="Create a new document." ma:contentTypeScope="" ma:versionID="f4cd5c793a83c0162f3ee9489de04419">
  <xsd:schema xmlns:xsd="http://www.w3.org/2001/XMLSchema" xmlns:xs="http://www.w3.org/2001/XMLSchema" xmlns:p="http://schemas.microsoft.com/office/2006/metadata/properties" xmlns:ns3="a21de7b9-cad9-43f2-8459-9b1b4f9894e2" targetNamespace="http://schemas.microsoft.com/office/2006/metadata/properties" ma:root="true" ma:fieldsID="2e75ddf29a2cf2a4b5fda3c18a098955" ns3:_="">
    <xsd:import namespace="a21de7b9-cad9-43f2-8459-9b1b4f9894e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1de7b9-cad9-43f2-8459-9b1b4f9894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C787A8-C62D-4F61-802F-26D4AFA0FE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1de7b9-cad9-43f2-8459-9b1b4f9894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FD498-C8B1-4AD1-95A2-28B0A6756A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75718D-F380-4224-853F-8662D5BCF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Queensland</Company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Glenn</dc:creator>
  <cp:keywords/>
  <dc:description/>
  <cp:lastModifiedBy>Camillo Taraborrelli</cp:lastModifiedBy>
  <cp:revision>2</cp:revision>
  <dcterms:created xsi:type="dcterms:W3CDTF">2021-04-12T01:15:00Z</dcterms:created>
  <dcterms:modified xsi:type="dcterms:W3CDTF">2021-04-12T01:15:00Z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0x0101005144375E58E94B4797547602088A153E</vt:lpwstr>
  </property>
</Properties>
</file>