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DD" w:rsidRDefault="003805DD" w:rsidP="003805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Firstly for those of you who do not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know.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 I was invited by Elizabeth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Halladin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UWA in </w:t>
      </w:r>
      <w:proofErr w:type="spellStart"/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december</w:t>
      </w:r>
      <w:proofErr w:type="spellEnd"/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las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t year (2007) to give a seminar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on TechNet to&gt;the technical staff from the Universities in Perth. I accepted this invitation and presented the seminar. I then visited Technical staff/ Heads of Schools and the Dean of Natural and Agricultural Sciences.  The visit was successful in being very well supported by all and in particular the VC of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UWA .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who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gave his support for TechNet WA to go ahead.  A meeting to form a steering committee to form TechNet WA in Perth is proposed to be held this month.  Elizabeth and Gary Cass where great hosts to me while I was there. Their support was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instumental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in making my visit possible and I feel very successful. I have also been in contact with the CEO of “Universities Australia” with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The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express purpose of being linked with them as an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official university organisation. He will be contacting me after he has his next meeting this month.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The Name TechNet Australia appears at this stage to be ok, particularly if we become linked to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“Universities Australia”, and the Terms of Reference have now been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been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approved. There are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now tasks that really need to be expedited, by the end of the year. I need some volunteers to take on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one of each of the following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tasks.viz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</w:p>
    <w:p w:rsidR="003805DD" w:rsidRPr="003805DD" w:rsidRDefault="003805DD" w:rsidP="003805D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Logo: My draft needs approval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Constitution:  For when we apply to VCs for support and funding, we will need this in our proposal for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organisation credibility.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Letter to VCs TechNet Australia and a formal proposal for funding.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3805DD" w:rsidRPr="003805DD" w:rsidRDefault="003805DD" w:rsidP="003805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Other areas we need to think about are: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Formalising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TechNetQld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proofErr w:type="gram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and</w:t>
      </w:r>
      <w:proofErr w:type="gram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TechNetNSW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in the first instance,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joiningTechNetSA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TechNetWA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purely to make TechNet Australia a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ligitimate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 national body. Down the track we will need a minute secretary and a Finance administrator and a representative from each state to form an executive committee. As I did in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W.Aust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, I  would be happy to come over to your state and present a seminar on TechNet, to assist in getting TechNet up and running, Please get back to me </w:t>
      </w:r>
      <w:proofErr w:type="spellStart"/>
      <w:r w:rsidRPr="003805DD">
        <w:rPr>
          <w:rFonts w:ascii="Arial" w:eastAsia="Times New Roman" w:hAnsi="Arial" w:cs="Arial"/>
          <w:sz w:val="20"/>
          <w:szCs w:val="20"/>
          <w:lang w:eastAsia="en-AU"/>
        </w:rPr>
        <w:t>asap</w:t>
      </w:r>
      <w:proofErr w:type="spellEnd"/>
      <w:r w:rsidRPr="003805DD">
        <w:rPr>
          <w:rFonts w:ascii="Arial" w:eastAsia="Times New Roman" w:hAnsi="Arial" w:cs="Arial"/>
          <w:sz w:val="20"/>
          <w:szCs w:val="20"/>
          <w:lang w:eastAsia="en-AU"/>
        </w:rPr>
        <w:t xml:space="preserve">, as we need to get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things moving.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Many thanks. </w:t>
      </w:r>
      <w:r w:rsidRPr="003805DD">
        <w:rPr>
          <w:rFonts w:ascii="Arial" w:eastAsia="Times New Roman" w:hAnsi="Arial" w:cs="Arial"/>
          <w:sz w:val="20"/>
          <w:szCs w:val="20"/>
          <w:lang w:eastAsia="en-AU"/>
        </w:rPr>
        <w:br/>
        <w:t>Peter Kay, Chair, TechNet Australia</w:t>
      </w:r>
    </w:p>
    <w:p w:rsidR="00994C0F" w:rsidRDefault="00994C0F"/>
    <w:sectPr w:rsidR="00994C0F" w:rsidSect="0099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5DD"/>
    <w:rsid w:val="003805DD"/>
    <w:rsid w:val="0038365F"/>
    <w:rsid w:val="007C5B64"/>
    <w:rsid w:val="009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64"/>
    <w:rPr>
      <w:b/>
      <w:bCs/>
    </w:rPr>
  </w:style>
  <w:style w:type="character" w:styleId="Emphasis">
    <w:name w:val="Emphasis"/>
    <w:basedOn w:val="DefaultParagraphFont"/>
    <w:uiPriority w:val="20"/>
    <w:qFormat/>
    <w:rsid w:val="007C5B6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C5B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5B6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C5B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5B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5B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C5B64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38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0761">
                  <w:marLeft w:val="-4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68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>NSW UNI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Taraborrelli</dc:creator>
  <cp:keywords/>
  <dc:description/>
  <cp:lastModifiedBy>Camillo Taraborrelli</cp:lastModifiedBy>
  <cp:revision>1</cp:revision>
  <dcterms:created xsi:type="dcterms:W3CDTF">2009-01-26T21:24:00Z</dcterms:created>
  <dcterms:modified xsi:type="dcterms:W3CDTF">2009-01-26T21:28:00Z</dcterms:modified>
</cp:coreProperties>
</file>